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3C3" w:rsidRPr="009803C3" w:rsidRDefault="009803C3" w:rsidP="009803C3">
      <w:pPr>
        <w:jc w:val="center"/>
        <w:rPr>
          <w:b/>
          <w:i/>
          <w:sz w:val="28"/>
          <w:szCs w:val="28"/>
          <w:u w:val="single"/>
        </w:rPr>
      </w:pPr>
      <w:r w:rsidRPr="009803C3">
        <w:rPr>
          <w:b/>
          <w:i/>
          <w:sz w:val="28"/>
          <w:szCs w:val="28"/>
          <w:u w:val="single"/>
        </w:rPr>
        <w:t>ПРОЕКТ „ТВОЯТ ЧАС“</w:t>
      </w:r>
      <w:bookmarkStart w:id="0" w:name="_GoBack"/>
      <w:bookmarkEnd w:id="0"/>
    </w:p>
    <w:p w:rsidR="00A3296D" w:rsidRPr="009803C3" w:rsidRDefault="009803C3" w:rsidP="009803C3">
      <w:pPr>
        <w:jc w:val="center"/>
        <w:rPr>
          <w:b/>
          <w:i/>
          <w:sz w:val="28"/>
          <w:szCs w:val="28"/>
          <w:u w:val="single"/>
        </w:rPr>
      </w:pPr>
      <w:r w:rsidRPr="009803C3">
        <w:rPr>
          <w:b/>
          <w:i/>
          <w:sz w:val="28"/>
          <w:szCs w:val="28"/>
          <w:u w:val="single"/>
        </w:rPr>
        <w:t>учебна2017/2018 годна</w:t>
      </w:r>
    </w:p>
    <w:p w:rsidR="009803C3" w:rsidRPr="009803C3" w:rsidRDefault="009803C3">
      <w:pPr>
        <w:rPr>
          <w:b/>
          <w:i/>
          <w:u w:val="single"/>
        </w:rPr>
      </w:pPr>
    </w:p>
    <w:p w:rsidR="009803C3" w:rsidRDefault="009803C3">
      <w:pPr>
        <w:rPr>
          <w:lang w:val="en-US"/>
        </w:rPr>
      </w:pPr>
    </w:p>
    <w:p w:rsidR="00821CFE" w:rsidRDefault="007D6F97" w:rsidP="00821CFE">
      <w:pPr>
        <w:ind w:firstLine="708"/>
        <w:jc w:val="both"/>
        <w:rPr>
          <w:sz w:val="28"/>
          <w:szCs w:val="28"/>
          <w:lang w:val="en-US"/>
        </w:rPr>
      </w:pPr>
      <w:r w:rsidRPr="00821CFE">
        <w:rPr>
          <w:sz w:val="28"/>
          <w:szCs w:val="28"/>
        </w:rPr>
        <w:t xml:space="preserve">През учебната 2017/2018 година училището продължи да работи по проект  </w:t>
      </w:r>
      <w:r w:rsidRPr="00821CFE">
        <w:rPr>
          <w:bCs/>
          <w:color w:val="000000"/>
          <w:sz w:val="28"/>
          <w:szCs w:val="28"/>
        </w:rPr>
        <w:t>BG</w:t>
      </w:r>
      <w:r w:rsidRPr="00821CFE">
        <w:rPr>
          <w:bCs/>
          <w:color w:val="000000"/>
          <w:sz w:val="28"/>
          <w:szCs w:val="28"/>
          <w:lang w:val="ru-RU"/>
        </w:rPr>
        <w:t>05</w:t>
      </w:r>
      <w:r w:rsidRPr="00821CFE">
        <w:rPr>
          <w:bCs/>
          <w:color w:val="000000"/>
          <w:sz w:val="28"/>
          <w:szCs w:val="28"/>
        </w:rPr>
        <w:t>M</w:t>
      </w:r>
      <w:r w:rsidRPr="00821CFE">
        <w:rPr>
          <w:bCs/>
          <w:color w:val="000000"/>
          <w:sz w:val="28"/>
          <w:szCs w:val="28"/>
          <w:lang w:val="ru-RU"/>
        </w:rPr>
        <w:t>2</w:t>
      </w:r>
      <w:r w:rsidRPr="00821CFE">
        <w:rPr>
          <w:bCs/>
          <w:color w:val="000000"/>
          <w:sz w:val="28"/>
          <w:szCs w:val="28"/>
        </w:rPr>
        <w:t>OP</w:t>
      </w:r>
      <w:r w:rsidRPr="00821CFE">
        <w:rPr>
          <w:bCs/>
          <w:color w:val="000000"/>
          <w:sz w:val="28"/>
          <w:szCs w:val="28"/>
          <w:lang w:val="ru-RU"/>
        </w:rPr>
        <w:t>001-2.004</w:t>
      </w:r>
      <w:r w:rsidRPr="00821CFE">
        <w:rPr>
          <w:bCs/>
          <w:color w:val="000000"/>
          <w:sz w:val="28"/>
          <w:szCs w:val="28"/>
        </w:rPr>
        <w:t>-0004</w:t>
      </w:r>
      <w:r w:rsidRPr="00821CFE">
        <w:rPr>
          <w:sz w:val="28"/>
          <w:szCs w:val="28"/>
        </w:rPr>
        <w:t xml:space="preserve"> „Развитие на способностите на учениците и повишаване мотивацията им за учене чрез дейности, развиващи специфични знания, умения и компетентности  (ТВОЯТ ЧАС). Той позволява обхващане и ангажираност на учениците в сформираните групи за обучителни затруднения,  което предполага по-добро усвояване на учебния материал с цел постигане на положителни резултати. В групите за извънкласни дейности по интереси в следобедните часове се дава възможност децата да развиват своите спортни и творчески умения. </w:t>
      </w:r>
    </w:p>
    <w:p w:rsidR="00821CFE" w:rsidRDefault="007D6F97" w:rsidP="00821CFE">
      <w:pPr>
        <w:ind w:firstLine="708"/>
        <w:jc w:val="both"/>
        <w:rPr>
          <w:sz w:val="28"/>
          <w:szCs w:val="28"/>
          <w:lang w:val="en-US"/>
        </w:rPr>
      </w:pPr>
      <w:r w:rsidRPr="00821CFE">
        <w:rPr>
          <w:sz w:val="28"/>
          <w:szCs w:val="28"/>
        </w:rPr>
        <w:t xml:space="preserve">Осем от третокласниците и пет от четвъртокласниците са включени в група по интереси </w:t>
      </w:r>
      <w:r w:rsidRPr="009803C3">
        <w:rPr>
          <w:b/>
          <w:sz w:val="28"/>
          <w:szCs w:val="28"/>
        </w:rPr>
        <w:t>„Магията на приказките“</w:t>
      </w:r>
      <w:r w:rsidRPr="00821CFE">
        <w:rPr>
          <w:sz w:val="28"/>
          <w:szCs w:val="28"/>
        </w:rPr>
        <w:t>. На 13.12.2017 г. се проведе публична изява, на която имаше официални гости и близки на учениците.</w:t>
      </w:r>
      <w:r w:rsidRPr="00821CFE">
        <w:rPr>
          <w:sz w:val="28"/>
          <w:szCs w:val="28"/>
          <w:lang w:val="en-US"/>
        </w:rPr>
        <w:t xml:space="preserve"> </w:t>
      </w:r>
    </w:p>
    <w:p w:rsidR="00821CFE" w:rsidRDefault="007D6F97" w:rsidP="00821CFE">
      <w:pPr>
        <w:ind w:firstLine="708"/>
        <w:jc w:val="both"/>
        <w:rPr>
          <w:sz w:val="28"/>
          <w:szCs w:val="28"/>
          <w:lang w:val="en-US"/>
        </w:rPr>
      </w:pPr>
      <w:r w:rsidRPr="00821CFE">
        <w:rPr>
          <w:sz w:val="28"/>
          <w:szCs w:val="28"/>
        </w:rPr>
        <w:t xml:space="preserve">Шест от учениците в 4. клас са включени в група за обучителни затруднения </w:t>
      </w:r>
      <w:r w:rsidRPr="009803C3">
        <w:rPr>
          <w:b/>
          <w:sz w:val="28"/>
          <w:szCs w:val="28"/>
        </w:rPr>
        <w:t xml:space="preserve">„Подготовка по НВО – </w:t>
      </w:r>
      <w:r w:rsidRPr="009803C3">
        <w:rPr>
          <w:b/>
          <w:sz w:val="28"/>
          <w:szCs w:val="28"/>
          <w:lang w:val="en-US"/>
        </w:rPr>
        <w:t>IV</w:t>
      </w:r>
      <w:r w:rsidRPr="009803C3">
        <w:rPr>
          <w:b/>
          <w:sz w:val="28"/>
          <w:szCs w:val="28"/>
        </w:rPr>
        <w:t xml:space="preserve"> клас“</w:t>
      </w:r>
      <w:r w:rsidRPr="00821CFE">
        <w:rPr>
          <w:sz w:val="28"/>
          <w:szCs w:val="28"/>
        </w:rPr>
        <w:t xml:space="preserve">. В нея децата се подготвят за предстоящите изпити от системата на НВО. </w:t>
      </w:r>
    </w:p>
    <w:p w:rsidR="00821CFE" w:rsidRDefault="007D6F97" w:rsidP="00821CFE">
      <w:pPr>
        <w:ind w:firstLine="708"/>
        <w:jc w:val="both"/>
        <w:rPr>
          <w:sz w:val="28"/>
          <w:szCs w:val="28"/>
          <w:lang w:val="en-US"/>
        </w:rPr>
      </w:pPr>
      <w:r w:rsidRPr="00821CFE">
        <w:rPr>
          <w:sz w:val="28"/>
          <w:szCs w:val="28"/>
        </w:rPr>
        <w:t xml:space="preserve">Десет </w:t>
      </w:r>
      <w:proofErr w:type="spellStart"/>
      <w:r w:rsidRPr="00821CFE">
        <w:rPr>
          <w:sz w:val="28"/>
          <w:szCs w:val="28"/>
        </w:rPr>
        <w:t>второкласници</w:t>
      </w:r>
      <w:proofErr w:type="spellEnd"/>
      <w:r w:rsidRPr="00821CFE">
        <w:rPr>
          <w:sz w:val="28"/>
          <w:szCs w:val="28"/>
        </w:rPr>
        <w:t xml:space="preserve"> участват в заниманията на групата по интереси </w:t>
      </w:r>
      <w:r w:rsidRPr="009803C3">
        <w:rPr>
          <w:b/>
          <w:sz w:val="28"/>
          <w:szCs w:val="28"/>
        </w:rPr>
        <w:t>„</w:t>
      </w:r>
      <w:proofErr w:type="spellStart"/>
      <w:r w:rsidRPr="009803C3">
        <w:rPr>
          <w:b/>
          <w:sz w:val="28"/>
          <w:szCs w:val="28"/>
        </w:rPr>
        <w:t>Велотуризъм</w:t>
      </w:r>
      <w:proofErr w:type="spellEnd"/>
      <w:r w:rsidRPr="009803C3">
        <w:rPr>
          <w:b/>
          <w:sz w:val="28"/>
          <w:szCs w:val="28"/>
        </w:rPr>
        <w:t>“</w:t>
      </w:r>
      <w:r w:rsidRPr="00821CFE">
        <w:rPr>
          <w:sz w:val="28"/>
          <w:szCs w:val="28"/>
        </w:rPr>
        <w:t xml:space="preserve">. </w:t>
      </w:r>
    </w:p>
    <w:p w:rsidR="009803C3" w:rsidRDefault="007D6F97" w:rsidP="00821CFE">
      <w:pPr>
        <w:ind w:firstLine="708"/>
        <w:jc w:val="both"/>
        <w:rPr>
          <w:sz w:val="28"/>
          <w:szCs w:val="28"/>
        </w:rPr>
      </w:pPr>
      <w:proofErr w:type="spellStart"/>
      <w:r w:rsidRPr="00821CFE">
        <w:rPr>
          <w:sz w:val="28"/>
          <w:szCs w:val="28"/>
        </w:rPr>
        <w:t>Седмокласниците</w:t>
      </w:r>
      <w:proofErr w:type="spellEnd"/>
      <w:r w:rsidRPr="00821CFE">
        <w:rPr>
          <w:sz w:val="28"/>
          <w:szCs w:val="28"/>
        </w:rPr>
        <w:t xml:space="preserve"> участват в две групи по проекта с цел по-доброто им представяне на НВО по български език и литература и математика. Групата по интереси е </w:t>
      </w:r>
      <w:r w:rsidRPr="009803C3">
        <w:rPr>
          <w:b/>
          <w:sz w:val="28"/>
          <w:szCs w:val="28"/>
        </w:rPr>
        <w:t>„Аз мога повече – подготовка по БЕЛ за НВО VІІ клас“</w:t>
      </w:r>
      <w:r w:rsidRPr="00821CFE">
        <w:rPr>
          <w:sz w:val="28"/>
          <w:szCs w:val="28"/>
        </w:rPr>
        <w:t xml:space="preserve">. В нея участват 10 ученици. Групата по математика е за преодоляване на обучителни затруднения </w:t>
      </w:r>
      <w:r w:rsidRPr="009803C3">
        <w:rPr>
          <w:b/>
          <w:sz w:val="28"/>
          <w:szCs w:val="28"/>
        </w:rPr>
        <w:t>„Подготовка по математика за НВО VІІ клас“</w:t>
      </w:r>
      <w:r w:rsidRPr="00821CFE">
        <w:rPr>
          <w:sz w:val="28"/>
          <w:szCs w:val="28"/>
        </w:rPr>
        <w:t xml:space="preserve"> включва 9 </w:t>
      </w:r>
      <w:proofErr w:type="spellStart"/>
      <w:r w:rsidRPr="00821CFE">
        <w:rPr>
          <w:sz w:val="28"/>
          <w:szCs w:val="28"/>
        </w:rPr>
        <w:t>седмокласници</w:t>
      </w:r>
      <w:proofErr w:type="spellEnd"/>
      <w:r w:rsidRPr="00821CFE">
        <w:rPr>
          <w:sz w:val="28"/>
          <w:szCs w:val="28"/>
        </w:rPr>
        <w:t xml:space="preserve">. </w:t>
      </w:r>
    </w:p>
    <w:p w:rsidR="007D6F97" w:rsidRPr="00821CFE" w:rsidRDefault="007D6F97" w:rsidP="00821CFE">
      <w:pPr>
        <w:ind w:firstLine="708"/>
        <w:jc w:val="both"/>
        <w:rPr>
          <w:sz w:val="28"/>
          <w:szCs w:val="28"/>
        </w:rPr>
      </w:pPr>
      <w:r w:rsidRPr="00821CFE">
        <w:rPr>
          <w:sz w:val="28"/>
          <w:szCs w:val="28"/>
        </w:rPr>
        <w:t xml:space="preserve">Десет ученици от прогимназиален етап работят в група по интереси </w:t>
      </w:r>
      <w:r w:rsidRPr="009803C3">
        <w:rPr>
          <w:b/>
          <w:sz w:val="28"/>
          <w:szCs w:val="28"/>
        </w:rPr>
        <w:t>„Традиции и новости“</w:t>
      </w:r>
      <w:r w:rsidRPr="00821CFE">
        <w:rPr>
          <w:sz w:val="28"/>
          <w:szCs w:val="28"/>
        </w:rPr>
        <w:t>.</w:t>
      </w:r>
    </w:p>
    <w:p w:rsidR="007D6F97" w:rsidRPr="00821CFE" w:rsidRDefault="007D6F97">
      <w:pPr>
        <w:rPr>
          <w:sz w:val="28"/>
          <w:szCs w:val="28"/>
          <w:lang w:val="en-US"/>
        </w:rPr>
      </w:pPr>
    </w:p>
    <w:sectPr w:rsidR="007D6F97" w:rsidRPr="00821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3F"/>
    <w:rsid w:val="00221E68"/>
    <w:rsid w:val="007D6F97"/>
    <w:rsid w:val="00821CFE"/>
    <w:rsid w:val="009803C3"/>
    <w:rsid w:val="00A3296D"/>
    <w:rsid w:val="00DC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97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21E68"/>
    <w:pPr>
      <w:spacing w:before="600" w:line="360" w:lineRule="auto"/>
      <w:outlineLvl w:val="0"/>
    </w:pPr>
    <w:rPr>
      <w:rFonts w:ascii="Cambria" w:hAnsi="Cambria"/>
      <w:b/>
      <w:bCs/>
      <w:i/>
      <w:i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68"/>
    <w:pPr>
      <w:spacing w:before="320" w:line="360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1E68"/>
    <w:pPr>
      <w:spacing w:before="320" w:line="360" w:lineRule="auto"/>
      <w:outlineLvl w:val="2"/>
    </w:pPr>
    <w:rPr>
      <w:rFonts w:ascii="Cambria" w:hAnsi="Cambria"/>
      <w:b/>
      <w:bCs/>
      <w:i/>
      <w:i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68"/>
    <w:pPr>
      <w:spacing w:before="280" w:line="360" w:lineRule="auto"/>
      <w:outlineLvl w:val="3"/>
    </w:pPr>
    <w:rPr>
      <w:rFonts w:ascii="Cambria" w:hAnsi="Cambria"/>
      <w:b/>
      <w:bCs/>
      <w:i/>
      <w:iCs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68"/>
    <w:pPr>
      <w:spacing w:before="280" w:line="360" w:lineRule="auto"/>
      <w:outlineLvl w:val="4"/>
    </w:pPr>
    <w:rPr>
      <w:rFonts w:ascii="Cambria" w:hAnsi="Cambria"/>
      <w:b/>
      <w:bCs/>
      <w:i/>
      <w:iCs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68"/>
    <w:pPr>
      <w:spacing w:before="280" w:after="80" w:line="360" w:lineRule="auto"/>
      <w:outlineLvl w:val="5"/>
    </w:pPr>
    <w:rPr>
      <w:rFonts w:ascii="Cambria" w:hAnsi="Cambria"/>
      <w:b/>
      <w:bCs/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68"/>
    <w:pPr>
      <w:spacing w:before="280" w:line="360" w:lineRule="auto"/>
      <w:outlineLvl w:val="6"/>
    </w:pPr>
    <w:rPr>
      <w:rFonts w:ascii="Cambria" w:hAnsi="Cambria"/>
      <w:b/>
      <w:bCs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68"/>
    <w:pPr>
      <w:spacing w:before="280" w:line="360" w:lineRule="auto"/>
      <w:outlineLvl w:val="7"/>
    </w:pPr>
    <w:rPr>
      <w:rFonts w:ascii="Cambria" w:hAnsi="Cambria"/>
      <w:b/>
      <w:bCs/>
      <w:i/>
      <w:iCs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68"/>
    <w:pPr>
      <w:spacing w:before="280" w:line="360" w:lineRule="auto"/>
      <w:outlineLvl w:val="8"/>
    </w:pPr>
    <w:rPr>
      <w:rFonts w:ascii="Cambria" w:hAnsi="Cambria"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221E68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221E6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rsid w:val="00221E68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лавие 4 Знак"/>
    <w:link w:val="4"/>
    <w:uiPriority w:val="9"/>
    <w:semiHidden/>
    <w:rsid w:val="00221E68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лавие 5 Знак"/>
    <w:link w:val="5"/>
    <w:uiPriority w:val="9"/>
    <w:semiHidden/>
    <w:rsid w:val="00221E68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лавие 6 Знак"/>
    <w:link w:val="6"/>
    <w:uiPriority w:val="9"/>
    <w:semiHidden/>
    <w:rsid w:val="00221E68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лавие 7 Знак"/>
    <w:link w:val="7"/>
    <w:uiPriority w:val="9"/>
    <w:semiHidden/>
    <w:rsid w:val="00221E68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лавие 8 Знак"/>
    <w:link w:val="8"/>
    <w:uiPriority w:val="9"/>
    <w:semiHidden/>
    <w:rsid w:val="00221E68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лавие 9 Знак"/>
    <w:link w:val="9"/>
    <w:uiPriority w:val="9"/>
    <w:semiHidden/>
    <w:rsid w:val="00221E68"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21E68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221E68"/>
    <w:pPr>
      <w:spacing w:after="240"/>
    </w:pPr>
    <w:rPr>
      <w:rFonts w:ascii="Cambria" w:hAnsi="Cambria"/>
      <w:b/>
      <w:bCs/>
      <w:i/>
      <w:iCs/>
      <w:spacing w:val="10"/>
      <w:sz w:val="60"/>
      <w:szCs w:val="60"/>
      <w:lang w:eastAsia="en-US"/>
    </w:rPr>
  </w:style>
  <w:style w:type="character" w:customStyle="1" w:styleId="a5">
    <w:name w:val="Заглавие Знак"/>
    <w:link w:val="a4"/>
    <w:uiPriority w:val="10"/>
    <w:rsid w:val="00221E68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21E68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/>
      <w:spacing w:val="10"/>
      <w:lang w:eastAsia="en-US"/>
    </w:rPr>
  </w:style>
  <w:style w:type="character" w:customStyle="1" w:styleId="a7">
    <w:name w:val="Подзаглавие Знак"/>
    <w:link w:val="a6"/>
    <w:uiPriority w:val="11"/>
    <w:rsid w:val="00221E68"/>
    <w:rPr>
      <w:i/>
      <w:iCs/>
      <w:color w:val="808080"/>
      <w:spacing w:val="10"/>
      <w:sz w:val="24"/>
      <w:szCs w:val="24"/>
    </w:rPr>
  </w:style>
  <w:style w:type="character" w:styleId="a8">
    <w:name w:val="Strong"/>
    <w:uiPriority w:val="22"/>
    <w:qFormat/>
    <w:rsid w:val="00221E68"/>
    <w:rPr>
      <w:b/>
      <w:bCs/>
      <w:spacing w:val="0"/>
    </w:rPr>
  </w:style>
  <w:style w:type="character" w:styleId="a9">
    <w:name w:val="Emphasis"/>
    <w:uiPriority w:val="20"/>
    <w:qFormat/>
    <w:rsid w:val="00221E6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21E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221E68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Quote"/>
    <w:basedOn w:val="a"/>
    <w:next w:val="a"/>
    <w:link w:val="ad"/>
    <w:uiPriority w:val="29"/>
    <w:qFormat/>
    <w:rsid w:val="00221E68"/>
    <w:pPr>
      <w:spacing w:after="240" w:line="480" w:lineRule="auto"/>
      <w:ind w:firstLine="360"/>
    </w:pPr>
    <w:rPr>
      <w:rFonts w:ascii="Calibri" w:eastAsiaTheme="minorHAnsi" w:hAnsiTheme="minorHAnsi" w:cstheme="minorBidi"/>
      <w:color w:val="5A5A5A"/>
      <w:sz w:val="22"/>
      <w:szCs w:val="22"/>
      <w:lang w:eastAsia="en-US"/>
    </w:rPr>
  </w:style>
  <w:style w:type="character" w:customStyle="1" w:styleId="ad">
    <w:name w:val="Цитат Знак"/>
    <w:link w:val="ac"/>
    <w:uiPriority w:val="29"/>
    <w:rsid w:val="00221E68"/>
    <w:rPr>
      <w:rFonts w:ascii="Calibri"/>
      <w:color w:val="5A5A5A"/>
    </w:rPr>
  </w:style>
  <w:style w:type="paragraph" w:styleId="ae">
    <w:name w:val="Intense Quote"/>
    <w:basedOn w:val="a"/>
    <w:next w:val="a"/>
    <w:link w:val="af"/>
    <w:uiPriority w:val="30"/>
    <w:qFormat/>
    <w:rsid w:val="00221E68"/>
    <w:pPr>
      <w:spacing w:before="320" w:after="480"/>
      <w:ind w:left="720" w:right="720"/>
      <w:jc w:val="center"/>
    </w:pPr>
    <w:rPr>
      <w:rFonts w:ascii="Cambria" w:hAnsi="Cambria"/>
      <w:i/>
      <w:iCs/>
      <w:sz w:val="20"/>
      <w:szCs w:val="20"/>
      <w:lang w:eastAsia="en-US"/>
    </w:rPr>
  </w:style>
  <w:style w:type="character" w:customStyle="1" w:styleId="af">
    <w:name w:val="Интензивно цитиране Знак"/>
    <w:link w:val="ae"/>
    <w:uiPriority w:val="30"/>
    <w:rsid w:val="00221E68"/>
    <w:rPr>
      <w:rFonts w:ascii="Cambria" w:eastAsia="Times New Roman" w:hAnsi="Cambria" w:cs="Times New Roman"/>
      <w:i/>
      <w:iCs/>
      <w:sz w:val="20"/>
      <w:szCs w:val="20"/>
    </w:rPr>
  </w:style>
  <w:style w:type="character" w:styleId="af0">
    <w:name w:val="Subtle Emphasis"/>
    <w:uiPriority w:val="19"/>
    <w:qFormat/>
    <w:rsid w:val="00221E68"/>
    <w:rPr>
      <w:i/>
      <w:iCs/>
      <w:color w:val="5A5A5A"/>
    </w:rPr>
  </w:style>
  <w:style w:type="character" w:styleId="af1">
    <w:name w:val="Intense Emphasis"/>
    <w:uiPriority w:val="21"/>
    <w:qFormat/>
    <w:rsid w:val="00221E68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21E68"/>
    <w:rPr>
      <w:smallCaps/>
    </w:rPr>
  </w:style>
  <w:style w:type="character" w:styleId="af3">
    <w:name w:val="Intense Reference"/>
    <w:uiPriority w:val="32"/>
    <w:qFormat/>
    <w:rsid w:val="00221E68"/>
    <w:rPr>
      <w:b/>
      <w:bCs/>
      <w:smallCaps/>
      <w:color w:val="auto"/>
    </w:rPr>
  </w:style>
  <w:style w:type="character" w:styleId="af4">
    <w:name w:val="Book Title"/>
    <w:uiPriority w:val="33"/>
    <w:qFormat/>
    <w:rsid w:val="00221E68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21E68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97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21E68"/>
    <w:pPr>
      <w:spacing w:before="600" w:line="360" w:lineRule="auto"/>
      <w:outlineLvl w:val="0"/>
    </w:pPr>
    <w:rPr>
      <w:rFonts w:ascii="Cambria" w:hAnsi="Cambria"/>
      <w:b/>
      <w:bCs/>
      <w:i/>
      <w:i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68"/>
    <w:pPr>
      <w:spacing w:before="320" w:line="360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1E68"/>
    <w:pPr>
      <w:spacing w:before="320" w:line="360" w:lineRule="auto"/>
      <w:outlineLvl w:val="2"/>
    </w:pPr>
    <w:rPr>
      <w:rFonts w:ascii="Cambria" w:hAnsi="Cambria"/>
      <w:b/>
      <w:bCs/>
      <w:i/>
      <w:i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68"/>
    <w:pPr>
      <w:spacing w:before="280" w:line="360" w:lineRule="auto"/>
      <w:outlineLvl w:val="3"/>
    </w:pPr>
    <w:rPr>
      <w:rFonts w:ascii="Cambria" w:hAnsi="Cambria"/>
      <w:b/>
      <w:bCs/>
      <w:i/>
      <w:iCs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68"/>
    <w:pPr>
      <w:spacing w:before="280" w:line="360" w:lineRule="auto"/>
      <w:outlineLvl w:val="4"/>
    </w:pPr>
    <w:rPr>
      <w:rFonts w:ascii="Cambria" w:hAnsi="Cambria"/>
      <w:b/>
      <w:bCs/>
      <w:i/>
      <w:iCs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68"/>
    <w:pPr>
      <w:spacing w:before="280" w:after="80" w:line="360" w:lineRule="auto"/>
      <w:outlineLvl w:val="5"/>
    </w:pPr>
    <w:rPr>
      <w:rFonts w:ascii="Cambria" w:hAnsi="Cambria"/>
      <w:b/>
      <w:bCs/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68"/>
    <w:pPr>
      <w:spacing w:before="280" w:line="360" w:lineRule="auto"/>
      <w:outlineLvl w:val="6"/>
    </w:pPr>
    <w:rPr>
      <w:rFonts w:ascii="Cambria" w:hAnsi="Cambria"/>
      <w:b/>
      <w:bCs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68"/>
    <w:pPr>
      <w:spacing w:before="280" w:line="360" w:lineRule="auto"/>
      <w:outlineLvl w:val="7"/>
    </w:pPr>
    <w:rPr>
      <w:rFonts w:ascii="Cambria" w:hAnsi="Cambria"/>
      <w:b/>
      <w:bCs/>
      <w:i/>
      <w:iCs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68"/>
    <w:pPr>
      <w:spacing w:before="280" w:line="360" w:lineRule="auto"/>
      <w:outlineLvl w:val="8"/>
    </w:pPr>
    <w:rPr>
      <w:rFonts w:ascii="Cambria" w:hAnsi="Cambria"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221E68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221E6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rsid w:val="00221E68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лавие 4 Знак"/>
    <w:link w:val="4"/>
    <w:uiPriority w:val="9"/>
    <w:semiHidden/>
    <w:rsid w:val="00221E68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лавие 5 Знак"/>
    <w:link w:val="5"/>
    <w:uiPriority w:val="9"/>
    <w:semiHidden/>
    <w:rsid w:val="00221E68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лавие 6 Знак"/>
    <w:link w:val="6"/>
    <w:uiPriority w:val="9"/>
    <w:semiHidden/>
    <w:rsid w:val="00221E68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лавие 7 Знак"/>
    <w:link w:val="7"/>
    <w:uiPriority w:val="9"/>
    <w:semiHidden/>
    <w:rsid w:val="00221E68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лавие 8 Знак"/>
    <w:link w:val="8"/>
    <w:uiPriority w:val="9"/>
    <w:semiHidden/>
    <w:rsid w:val="00221E68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лавие 9 Знак"/>
    <w:link w:val="9"/>
    <w:uiPriority w:val="9"/>
    <w:semiHidden/>
    <w:rsid w:val="00221E68"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21E68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221E68"/>
    <w:pPr>
      <w:spacing w:after="240"/>
    </w:pPr>
    <w:rPr>
      <w:rFonts w:ascii="Cambria" w:hAnsi="Cambria"/>
      <w:b/>
      <w:bCs/>
      <w:i/>
      <w:iCs/>
      <w:spacing w:val="10"/>
      <w:sz w:val="60"/>
      <w:szCs w:val="60"/>
      <w:lang w:eastAsia="en-US"/>
    </w:rPr>
  </w:style>
  <w:style w:type="character" w:customStyle="1" w:styleId="a5">
    <w:name w:val="Заглавие Знак"/>
    <w:link w:val="a4"/>
    <w:uiPriority w:val="10"/>
    <w:rsid w:val="00221E68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21E68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/>
      <w:spacing w:val="10"/>
      <w:lang w:eastAsia="en-US"/>
    </w:rPr>
  </w:style>
  <w:style w:type="character" w:customStyle="1" w:styleId="a7">
    <w:name w:val="Подзаглавие Знак"/>
    <w:link w:val="a6"/>
    <w:uiPriority w:val="11"/>
    <w:rsid w:val="00221E68"/>
    <w:rPr>
      <w:i/>
      <w:iCs/>
      <w:color w:val="808080"/>
      <w:spacing w:val="10"/>
      <w:sz w:val="24"/>
      <w:szCs w:val="24"/>
    </w:rPr>
  </w:style>
  <w:style w:type="character" w:styleId="a8">
    <w:name w:val="Strong"/>
    <w:uiPriority w:val="22"/>
    <w:qFormat/>
    <w:rsid w:val="00221E68"/>
    <w:rPr>
      <w:b/>
      <w:bCs/>
      <w:spacing w:val="0"/>
    </w:rPr>
  </w:style>
  <w:style w:type="character" w:styleId="a9">
    <w:name w:val="Emphasis"/>
    <w:uiPriority w:val="20"/>
    <w:qFormat/>
    <w:rsid w:val="00221E6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21E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221E68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Quote"/>
    <w:basedOn w:val="a"/>
    <w:next w:val="a"/>
    <w:link w:val="ad"/>
    <w:uiPriority w:val="29"/>
    <w:qFormat/>
    <w:rsid w:val="00221E68"/>
    <w:pPr>
      <w:spacing w:after="240" w:line="480" w:lineRule="auto"/>
      <w:ind w:firstLine="360"/>
    </w:pPr>
    <w:rPr>
      <w:rFonts w:ascii="Calibri" w:eastAsiaTheme="minorHAnsi" w:hAnsiTheme="minorHAnsi" w:cstheme="minorBidi"/>
      <w:color w:val="5A5A5A"/>
      <w:sz w:val="22"/>
      <w:szCs w:val="22"/>
      <w:lang w:eastAsia="en-US"/>
    </w:rPr>
  </w:style>
  <w:style w:type="character" w:customStyle="1" w:styleId="ad">
    <w:name w:val="Цитат Знак"/>
    <w:link w:val="ac"/>
    <w:uiPriority w:val="29"/>
    <w:rsid w:val="00221E68"/>
    <w:rPr>
      <w:rFonts w:ascii="Calibri"/>
      <w:color w:val="5A5A5A"/>
    </w:rPr>
  </w:style>
  <w:style w:type="paragraph" w:styleId="ae">
    <w:name w:val="Intense Quote"/>
    <w:basedOn w:val="a"/>
    <w:next w:val="a"/>
    <w:link w:val="af"/>
    <w:uiPriority w:val="30"/>
    <w:qFormat/>
    <w:rsid w:val="00221E68"/>
    <w:pPr>
      <w:spacing w:before="320" w:after="480"/>
      <w:ind w:left="720" w:right="720"/>
      <w:jc w:val="center"/>
    </w:pPr>
    <w:rPr>
      <w:rFonts w:ascii="Cambria" w:hAnsi="Cambria"/>
      <w:i/>
      <w:iCs/>
      <w:sz w:val="20"/>
      <w:szCs w:val="20"/>
      <w:lang w:eastAsia="en-US"/>
    </w:rPr>
  </w:style>
  <w:style w:type="character" w:customStyle="1" w:styleId="af">
    <w:name w:val="Интензивно цитиране Знак"/>
    <w:link w:val="ae"/>
    <w:uiPriority w:val="30"/>
    <w:rsid w:val="00221E68"/>
    <w:rPr>
      <w:rFonts w:ascii="Cambria" w:eastAsia="Times New Roman" w:hAnsi="Cambria" w:cs="Times New Roman"/>
      <w:i/>
      <w:iCs/>
      <w:sz w:val="20"/>
      <w:szCs w:val="20"/>
    </w:rPr>
  </w:style>
  <w:style w:type="character" w:styleId="af0">
    <w:name w:val="Subtle Emphasis"/>
    <w:uiPriority w:val="19"/>
    <w:qFormat/>
    <w:rsid w:val="00221E68"/>
    <w:rPr>
      <w:i/>
      <w:iCs/>
      <w:color w:val="5A5A5A"/>
    </w:rPr>
  </w:style>
  <w:style w:type="character" w:styleId="af1">
    <w:name w:val="Intense Emphasis"/>
    <w:uiPriority w:val="21"/>
    <w:qFormat/>
    <w:rsid w:val="00221E68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21E68"/>
    <w:rPr>
      <w:smallCaps/>
    </w:rPr>
  </w:style>
  <w:style w:type="character" w:styleId="af3">
    <w:name w:val="Intense Reference"/>
    <w:uiPriority w:val="32"/>
    <w:qFormat/>
    <w:rsid w:val="00221E68"/>
    <w:rPr>
      <w:b/>
      <w:bCs/>
      <w:smallCaps/>
      <w:color w:val="auto"/>
    </w:rPr>
  </w:style>
  <w:style w:type="character" w:styleId="af4">
    <w:name w:val="Book Title"/>
    <w:uiPriority w:val="33"/>
    <w:qFormat/>
    <w:rsid w:val="00221E68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21E68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2018-04-25T11:22:00Z</dcterms:created>
  <dcterms:modified xsi:type="dcterms:W3CDTF">2018-04-25T11:30:00Z</dcterms:modified>
</cp:coreProperties>
</file>